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EE47F3" w:rsidP="00EE47F3">
      <w:pPr>
        <w:suppressAutoHyphens/>
        <w:jc w:val="center"/>
        <w:rPr>
          <w:rFonts w:ascii="Arial" w:hAnsi="Arial"/>
          <w:sz w:val="36"/>
          <w:szCs w:val="24"/>
        </w:rPr>
      </w:pPr>
      <w:r w:rsidRPr="000E340C">
        <w:rPr>
          <w:rFonts w:ascii="Arial" w:hAnsi="Arial"/>
          <w:sz w:val="36"/>
          <w:szCs w:val="24"/>
        </w:rPr>
        <w:t>пятого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EE47F3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441F61" w:rsidRPr="00441F61" w:rsidRDefault="00441F61" w:rsidP="00441F61">
      <w:pPr>
        <w:pStyle w:val="ConsPlusNonformat"/>
        <w:ind w:left="426" w:right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61">
        <w:rPr>
          <w:rFonts w:ascii="Times New Roman" w:hAnsi="Times New Roman" w:cs="Times New Roman"/>
          <w:b/>
          <w:sz w:val="28"/>
          <w:szCs w:val="28"/>
        </w:rPr>
        <w:t xml:space="preserve">О принятии администрацией Котельничского муниципального района </w:t>
      </w:r>
      <w:r w:rsidR="00F42C9F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441F61">
        <w:rPr>
          <w:rFonts w:ascii="Times New Roman" w:hAnsi="Times New Roman" w:cs="Times New Roman"/>
          <w:b/>
          <w:sz w:val="28"/>
          <w:szCs w:val="28"/>
        </w:rPr>
        <w:t>отдельных полномочий органов местного самоуправления сельских поселений, входящих в состав Котельничского района, по решению вопросов местного значения в сфере градостроительной деятельности</w:t>
      </w:r>
    </w:p>
    <w:p w:rsidR="00C27555" w:rsidRPr="000E340C" w:rsidRDefault="00C27555" w:rsidP="000E340C">
      <w:pPr>
        <w:pStyle w:val="ConsPlusNormal"/>
        <w:spacing w:line="360" w:lineRule="auto"/>
        <w:jc w:val="center"/>
        <w:rPr>
          <w:sz w:val="27"/>
          <w:szCs w:val="27"/>
        </w:rPr>
      </w:pPr>
    </w:p>
    <w:p w:rsidR="00C27555" w:rsidRPr="00647D9D" w:rsidRDefault="008D4212" w:rsidP="009514D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деятельности, в</w:t>
      </w:r>
      <w:r w:rsidR="00647D9D" w:rsidRPr="00647D9D">
        <w:rPr>
          <w:sz w:val="28"/>
          <w:szCs w:val="28"/>
          <w:lang w:eastAsia="ru-RU"/>
        </w:rPr>
        <w:t xml:space="preserve"> соответствии с </w:t>
      </w:r>
      <w:r w:rsidR="00555BE6">
        <w:rPr>
          <w:sz w:val="28"/>
          <w:szCs w:val="28"/>
          <w:lang w:eastAsia="ru-RU"/>
        </w:rPr>
        <w:t>ч</w:t>
      </w:r>
      <w:r w:rsidR="004D4608">
        <w:rPr>
          <w:sz w:val="28"/>
          <w:szCs w:val="28"/>
          <w:lang w:eastAsia="ru-RU"/>
        </w:rPr>
        <w:t xml:space="preserve">астью 4 статьи </w:t>
      </w:r>
      <w:r w:rsidR="00894931">
        <w:rPr>
          <w:sz w:val="28"/>
          <w:szCs w:val="28"/>
          <w:lang w:eastAsia="ru-RU"/>
        </w:rPr>
        <w:t xml:space="preserve">15 </w:t>
      </w:r>
      <w:r w:rsidR="00647D9D" w:rsidRPr="00647D9D">
        <w:rPr>
          <w:sz w:val="28"/>
          <w:szCs w:val="28"/>
          <w:lang w:eastAsia="ru-RU"/>
        </w:rPr>
        <w:t>Федеральн</w:t>
      </w:r>
      <w:r w:rsidR="00894931">
        <w:rPr>
          <w:sz w:val="28"/>
          <w:szCs w:val="28"/>
          <w:lang w:eastAsia="ru-RU"/>
        </w:rPr>
        <w:t>ого</w:t>
      </w:r>
      <w:r w:rsidR="00647D9D" w:rsidRPr="00647D9D">
        <w:rPr>
          <w:sz w:val="28"/>
          <w:szCs w:val="28"/>
          <w:lang w:eastAsia="ru-RU"/>
        </w:rPr>
        <w:t xml:space="preserve"> закон</w:t>
      </w:r>
      <w:r w:rsidR="00894931">
        <w:rPr>
          <w:sz w:val="28"/>
          <w:szCs w:val="28"/>
          <w:lang w:eastAsia="ru-RU"/>
        </w:rPr>
        <w:t>а</w:t>
      </w:r>
      <w:r w:rsidR="00647D9D" w:rsidRPr="00647D9D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D4608">
        <w:rPr>
          <w:sz w:val="28"/>
          <w:szCs w:val="28"/>
          <w:lang w:eastAsia="ru-RU"/>
        </w:rPr>
        <w:t>частью 2 стать</w:t>
      </w:r>
      <w:r w:rsidR="000D3D28">
        <w:rPr>
          <w:sz w:val="28"/>
          <w:szCs w:val="28"/>
          <w:lang w:eastAsia="ru-RU"/>
        </w:rPr>
        <w:t>и</w:t>
      </w:r>
      <w:r w:rsidR="00894931">
        <w:rPr>
          <w:sz w:val="28"/>
          <w:szCs w:val="28"/>
          <w:lang w:eastAsia="ru-RU"/>
        </w:rPr>
        <w:t xml:space="preserve"> 8 </w:t>
      </w:r>
      <w:r w:rsidR="00647D9D" w:rsidRPr="00647D9D">
        <w:rPr>
          <w:sz w:val="28"/>
          <w:szCs w:val="28"/>
          <w:lang w:eastAsia="ru-RU"/>
        </w:rPr>
        <w:t>Устав</w:t>
      </w:r>
      <w:r w:rsidR="00894931">
        <w:rPr>
          <w:sz w:val="28"/>
          <w:szCs w:val="28"/>
          <w:lang w:eastAsia="ru-RU"/>
        </w:rPr>
        <w:t>а</w:t>
      </w:r>
      <w:r w:rsidR="00647D9D" w:rsidRPr="00647D9D">
        <w:rPr>
          <w:sz w:val="28"/>
          <w:szCs w:val="28"/>
          <w:lang w:eastAsia="ru-RU"/>
        </w:rPr>
        <w:t xml:space="preserve"> муниципального образования </w:t>
      </w:r>
      <w:r w:rsidR="00647D9D">
        <w:rPr>
          <w:sz w:val="28"/>
          <w:szCs w:val="28"/>
          <w:lang w:eastAsia="ru-RU"/>
        </w:rPr>
        <w:t>Котельничский</w:t>
      </w:r>
      <w:r w:rsidR="00647D9D" w:rsidRPr="00647D9D">
        <w:rPr>
          <w:sz w:val="28"/>
          <w:szCs w:val="28"/>
          <w:lang w:eastAsia="ru-RU"/>
        </w:rPr>
        <w:t xml:space="preserve"> муниципальный район Кировской области</w:t>
      </w:r>
      <w:r w:rsidR="00C27555" w:rsidRPr="00647D9D">
        <w:rPr>
          <w:sz w:val="28"/>
          <w:szCs w:val="28"/>
        </w:rPr>
        <w:t xml:space="preserve">, </w:t>
      </w:r>
      <w:r w:rsidR="00EE47F3" w:rsidRPr="00647D9D">
        <w:rPr>
          <w:sz w:val="28"/>
          <w:szCs w:val="28"/>
        </w:rPr>
        <w:t xml:space="preserve">Котельничская </w:t>
      </w:r>
      <w:r w:rsidR="00C27555" w:rsidRPr="00647D9D">
        <w:rPr>
          <w:sz w:val="28"/>
          <w:szCs w:val="28"/>
        </w:rPr>
        <w:t xml:space="preserve">районная Дума </w:t>
      </w:r>
      <w:r w:rsidR="00636815">
        <w:rPr>
          <w:sz w:val="28"/>
          <w:szCs w:val="28"/>
        </w:rPr>
        <w:t>РЕШИЛА</w:t>
      </w:r>
      <w:r w:rsidR="00C27555" w:rsidRPr="00647D9D">
        <w:rPr>
          <w:sz w:val="28"/>
          <w:szCs w:val="28"/>
        </w:rPr>
        <w:t>:</w:t>
      </w:r>
      <w:proofErr w:type="gramEnd"/>
    </w:p>
    <w:p w:rsidR="00123B51" w:rsidRPr="00CB5BD7" w:rsidRDefault="00CB5BD7" w:rsidP="009514D7">
      <w:pPr>
        <w:spacing w:line="360" w:lineRule="auto"/>
        <w:ind w:firstLine="851"/>
        <w:jc w:val="both"/>
        <w:rPr>
          <w:sz w:val="27"/>
          <w:szCs w:val="27"/>
        </w:rPr>
      </w:pPr>
      <w:r w:rsidRPr="00CB5BD7">
        <w:rPr>
          <w:sz w:val="28"/>
          <w:szCs w:val="28"/>
          <w:lang w:eastAsia="ru-RU"/>
        </w:rPr>
        <w:t xml:space="preserve">1. </w:t>
      </w:r>
      <w:r w:rsidR="00123B51" w:rsidRPr="00CB5BD7">
        <w:rPr>
          <w:sz w:val="28"/>
          <w:szCs w:val="28"/>
          <w:lang w:eastAsia="ru-RU"/>
        </w:rPr>
        <w:t>Администрации Котельничского района:</w:t>
      </w:r>
    </w:p>
    <w:p w:rsidR="00123B51" w:rsidRPr="009E01F1" w:rsidRDefault="00123B51" w:rsidP="009514D7">
      <w:pPr>
        <w:pStyle w:val="a6"/>
        <w:ind w:left="0" w:firstLine="851"/>
        <w:jc w:val="both"/>
        <w:rPr>
          <w:rFonts w:cs="Times New Roman"/>
          <w:sz w:val="27"/>
          <w:szCs w:val="27"/>
        </w:rPr>
      </w:pPr>
      <w:r w:rsidRPr="009E01F1">
        <w:rPr>
          <w:rFonts w:cs="Times New Roman"/>
          <w:szCs w:val="28"/>
          <w:lang w:eastAsia="ru-RU"/>
        </w:rPr>
        <w:t xml:space="preserve">1.1. </w:t>
      </w:r>
      <w:proofErr w:type="gramStart"/>
      <w:r w:rsidRPr="009E01F1">
        <w:rPr>
          <w:rFonts w:cs="Times New Roman"/>
          <w:szCs w:val="28"/>
          <w:lang w:eastAsia="ru-RU"/>
        </w:rPr>
        <w:t xml:space="preserve">Принять </w:t>
      </w:r>
      <w:r w:rsidR="00F42C9F">
        <w:rPr>
          <w:rFonts w:cs="Times New Roman"/>
          <w:szCs w:val="28"/>
          <w:lang w:eastAsia="ru-RU"/>
        </w:rPr>
        <w:t xml:space="preserve">осуществление </w:t>
      </w:r>
      <w:r>
        <w:rPr>
          <w:rFonts w:cs="Times New Roman"/>
          <w:szCs w:val="28"/>
          <w:lang w:eastAsia="ru-RU"/>
        </w:rPr>
        <w:t>отдельны</w:t>
      </w:r>
      <w:r w:rsidR="00F42C9F">
        <w:rPr>
          <w:rFonts w:cs="Times New Roman"/>
          <w:szCs w:val="28"/>
          <w:lang w:eastAsia="ru-RU"/>
        </w:rPr>
        <w:t>х</w:t>
      </w:r>
      <w:r w:rsidRPr="009E01F1">
        <w:rPr>
          <w:rFonts w:cs="Times New Roman"/>
          <w:szCs w:val="28"/>
          <w:lang w:eastAsia="ru-RU"/>
        </w:rPr>
        <w:t xml:space="preserve"> полномочи</w:t>
      </w:r>
      <w:r w:rsidR="00F42C9F">
        <w:rPr>
          <w:rFonts w:cs="Times New Roman"/>
          <w:szCs w:val="28"/>
          <w:lang w:eastAsia="ru-RU"/>
        </w:rPr>
        <w:t>й</w:t>
      </w:r>
      <w:r w:rsidRPr="009E01F1">
        <w:rPr>
          <w:rFonts w:cs="Times New Roman"/>
          <w:szCs w:val="28"/>
          <w:lang w:eastAsia="ru-RU"/>
        </w:rPr>
        <w:t xml:space="preserve"> муниципальных образований </w:t>
      </w:r>
      <w:r>
        <w:rPr>
          <w:rFonts w:cs="Times New Roman"/>
          <w:szCs w:val="28"/>
          <w:lang w:eastAsia="ru-RU"/>
        </w:rPr>
        <w:t>Александровское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Биртяевское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 xml:space="preserve">Вишкильское </w:t>
      </w:r>
      <w:r w:rsidRPr="009E01F1">
        <w:rPr>
          <w:rFonts w:cs="Times New Roman"/>
          <w:szCs w:val="28"/>
          <w:lang w:eastAsia="ru-RU"/>
        </w:rPr>
        <w:t xml:space="preserve">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Ежихинское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Зайцевское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Карпушинское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lastRenderedPageBreak/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Комсомольское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области, </w:t>
      </w:r>
      <w:r>
        <w:rPr>
          <w:rFonts w:cs="Times New Roman"/>
          <w:szCs w:val="28"/>
          <w:lang w:eastAsia="ru-RU"/>
        </w:rPr>
        <w:t>Котельничское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</w:t>
      </w:r>
      <w:proofErr w:type="gramEnd"/>
      <w:r w:rsidRPr="009E01F1">
        <w:rPr>
          <w:rFonts w:cs="Times New Roman"/>
          <w:szCs w:val="28"/>
          <w:lang w:eastAsia="ru-RU"/>
        </w:rPr>
        <w:t xml:space="preserve"> </w:t>
      </w:r>
      <w:proofErr w:type="gramStart"/>
      <w:r w:rsidRPr="009E01F1">
        <w:rPr>
          <w:rFonts w:cs="Times New Roman"/>
          <w:szCs w:val="28"/>
          <w:lang w:eastAsia="ru-RU"/>
        </w:rPr>
        <w:t xml:space="preserve">Кировской области, </w:t>
      </w:r>
      <w:r>
        <w:rPr>
          <w:rFonts w:cs="Times New Roman"/>
          <w:szCs w:val="28"/>
          <w:lang w:eastAsia="ru-RU"/>
        </w:rPr>
        <w:t>Красногорское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Макарьевское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Молотниковское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 xml:space="preserve">, Морозовское </w:t>
      </w:r>
      <w:r w:rsidRPr="009E01F1">
        <w:rPr>
          <w:rFonts w:cs="Times New Roman"/>
          <w:szCs w:val="28"/>
          <w:lang w:eastAsia="ru-RU"/>
        </w:rPr>
        <w:t xml:space="preserve">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Покровское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Родичевское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Светловское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Спасское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Сретенское</w:t>
      </w:r>
      <w:r w:rsidRPr="009E01F1">
        <w:rPr>
          <w:rFonts w:cs="Times New Roman"/>
          <w:szCs w:val="28"/>
          <w:lang w:eastAsia="ru-RU"/>
        </w:rPr>
        <w:t xml:space="preserve"> сельское</w:t>
      </w:r>
      <w:proofErr w:type="gramEnd"/>
      <w:r w:rsidRPr="009E01F1">
        <w:rPr>
          <w:rFonts w:cs="Times New Roman"/>
          <w:szCs w:val="28"/>
          <w:lang w:eastAsia="ru-RU"/>
        </w:rPr>
        <w:t xml:space="preserve">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Чистопольское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Юбилейное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</w:t>
      </w:r>
      <w:r>
        <w:rPr>
          <w:rFonts w:cs="Times New Roman"/>
          <w:szCs w:val="28"/>
          <w:lang w:eastAsia="ru-RU"/>
        </w:rPr>
        <w:t>, Юрьевское</w:t>
      </w:r>
      <w:r w:rsidRPr="009E01F1">
        <w:rPr>
          <w:rFonts w:cs="Times New Roman"/>
          <w:szCs w:val="28"/>
          <w:lang w:eastAsia="ru-RU"/>
        </w:rPr>
        <w:t xml:space="preserve"> сельское поселение </w:t>
      </w:r>
      <w:r>
        <w:rPr>
          <w:rFonts w:cs="Times New Roman"/>
          <w:szCs w:val="28"/>
          <w:lang w:eastAsia="ru-RU"/>
        </w:rPr>
        <w:t>Котельничского</w:t>
      </w:r>
      <w:r w:rsidRPr="009E01F1">
        <w:rPr>
          <w:rFonts w:cs="Times New Roman"/>
          <w:szCs w:val="28"/>
          <w:lang w:eastAsia="ru-RU"/>
        </w:rPr>
        <w:t xml:space="preserve"> района Кировской области по решению вопросов местного значения в </w:t>
      </w:r>
      <w:r>
        <w:rPr>
          <w:rFonts w:cs="Times New Roman"/>
          <w:szCs w:val="28"/>
          <w:lang w:eastAsia="ru-RU"/>
        </w:rPr>
        <w:t>сфере</w:t>
      </w:r>
      <w:r w:rsidRPr="009E01F1">
        <w:rPr>
          <w:rFonts w:cs="Times New Roman"/>
          <w:szCs w:val="28"/>
          <w:lang w:eastAsia="ru-RU"/>
        </w:rPr>
        <w:t xml:space="preserve"> градостроительной деятельности (далее - полномочия) на период с 01.01.2018 по 31.12.2018.</w:t>
      </w:r>
    </w:p>
    <w:p w:rsidR="00CB5BD7" w:rsidRDefault="00123B51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 w:rsidRPr="009E01F1">
        <w:rPr>
          <w:rFonts w:cs="Times New Roman"/>
          <w:szCs w:val="28"/>
          <w:lang w:eastAsia="ru-RU"/>
        </w:rPr>
        <w:t xml:space="preserve">1.2. Заключить соглашения с администрациями муниципальных образований, указанными в подпункте 1.1 пункта 1 настоящего решения, по осуществлению </w:t>
      </w:r>
      <w:r>
        <w:rPr>
          <w:rFonts w:cs="Times New Roman"/>
          <w:szCs w:val="28"/>
          <w:lang w:eastAsia="ru-RU"/>
        </w:rPr>
        <w:t>отдельных</w:t>
      </w:r>
      <w:r w:rsidRPr="009E01F1">
        <w:rPr>
          <w:rFonts w:cs="Times New Roman"/>
          <w:szCs w:val="28"/>
          <w:lang w:eastAsia="ru-RU"/>
        </w:rPr>
        <w:t xml:space="preserve"> полномочий на период с 01.01.2018 по 31.12.2018.</w:t>
      </w:r>
    </w:p>
    <w:p w:rsidR="008D4212" w:rsidRDefault="008D4212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 Признать утратившими силу решения Котельничской районной Думы:</w:t>
      </w:r>
    </w:p>
    <w:p w:rsidR="008D4212" w:rsidRDefault="008D4212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от 29.02.2012 № 80 «Об осуществлении </w:t>
      </w:r>
      <w:proofErr w:type="gramStart"/>
      <w:r>
        <w:rPr>
          <w:rFonts w:cs="Times New Roman"/>
          <w:szCs w:val="28"/>
          <w:lang w:eastAsia="ru-RU"/>
        </w:rPr>
        <w:t>части полномочий органов местного самоуправления поселений</w:t>
      </w:r>
      <w:proofErr w:type="gramEnd"/>
      <w:r>
        <w:rPr>
          <w:rFonts w:cs="Times New Roman"/>
          <w:szCs w:val="28"/>
          <w:lang w:eastAsia="ru-RU"/>
        </w:rPr>
        <w:t xml:space="preserve"> Котельничского района»;</w:t>
      </w:r>
    </w:p>
    <w:p w:rsidR="009514D7" w:rsidRDefault="008D4212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от 27.02.2013 № 145 «Об осуществлении </w:t>
      </w:r>
      <w:proofErr w:type="gramStart"/>
      <w:r>
        <w:rPr>
          <w:rFonts w:cs="Times New Roman"/>
          <w:szCs w:val="28"/>
          <w:lang w:eastAsia="ru-RU"/>
        </w:rPr>
        <w:t>части полномочий органов местного самоуправления пос</w:t>
      </w:r>
      <w:r w:rsidR="009514D7">
        <w:rPr>
          <w:rFonts w:cs="Times New Roman"/>
          <w:szCs w:val="28"/>
          <w:lang w:eastAsia="ru-RU"/>
        </w:rPr>
        <w:t>елений</w:t>
      </w:r>
      <w:proofErr w:type="gramEnd"/>
      <w:r w:rsidR="009514D7">
        <w:rPr>
          <w:rFonts w:cs="Times New Roman"/>
          <w:szCs w:val="28"/>
          <w:lang w:eastAsia="ru-RU"/>
        </w:rPr>
        <w:t xml:space="preserve"> Котельничского района»;</w:t>
      </w:r>
    </w:p>
    <w:p w:rsidR="008D4212" w:rsidRDefault="008D4212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- от 26.02.2014 № 214 «Об осуществлении </w:t>
      </w:r>
      <w:proofErr w:type="gramStart"/>
      <w:r>
        <w:rPr>
          <w:rFonts w:cs="Times New Roman"/>
          <w:szCs w:val="28"/>
          <w:lang w:eastAsia="ru-RU"/>
        </w:rPr>
        <w:t>части полномочий</w:t>
      </w:r>
      <w:r w:rsidR="00640AC9">
        <w:rPr>
          <w:rFonts w:cs="Times New Roman"/>
          <w:szCs w:val="28"/>
          <w:lang w:eastAsia="ru-RU"/>
        </w:rPr>
        <w:t xml:space="preserve"> органов местного самоуправления поселений</w:t>
      </w:r>
      <w:proofErr w:type="gramEnd"/>
      <w:r w:rsidR="00640AC9">
        <w:rPr>
          <w:rFonts w:cs="Times New Roman"/>
          <w:szCs w:val="28"/>
          <w:lang w:eastAsia="ru-RU"/>
        </w:rPr>
        <w:t xml:space="preserve"> Котельничского района»;</w:t>
      </w:r>
    </w:p>
    <w:p w:rsidR="00640AC9" w:rsidRDefault="00640AC9" w:rsidP="00CB5BD7">
      <w:pPr>
        <w:pStyle w:val="a6"/>
        <w:shd w:val="clear" w:color="auto" w:fill="FFFFFF"/>
        <w:spacing w:before="105" w:after="105"/>
        <w:ind w:left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 от 18.02.2015 № 278 «О передаче сельскими поселениями Котельничского района Кировской области в части полномочий по решению вопросов местного значения в области градостроительной деятельности».</w:t>
      </w:r>
    </w:p>
    <w:p w:rsidR="00123B51" w:rsidRPr="00CB5BD7" w:rsidRDefault="00640AC9" w:rsidP="009514D7">
      <w:pPr>
        <w:pStyle w:val="a6"/>
        <w:shd w:val="clear" w:color="auto" w:fill="FFFFFF"/>
        <w:spacing w:before="105" w:after="105"/>
        <w:ind w:left="0" w:firstLine="85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lastRenderedPageBreak/>
        <w:t>3</w:t>
      </w:r>
      <w:r w:rsidR="00CB5BD7">
        <w:rPr>
          <w:rFonts w:cs="Times New Roman"/>
          <w:szCs w:val="28"/>
          <w:lang w:eastAsia="ru-RU"/>
        </w:rPr>
        <w:t xml:space="preserve">. </w:t>
      </w:r>
      <w:r w:rsidR="00CB5BD7" w:rsidRPr="00CB5BD7">
        <w:rPr>
          <w:rFonts w:cs="Times New Roman"/>
          <w:szCs w:val="28"/>
          <w:lang w:eastAsia="ru-RU"/>
        </w:rPr>
        <w:t xml:space="preserve">Настоящее решение вступает в силу </w:t>
      </w:r>
      <w:proofErr w:type="gramStart"/>
      <w:r w:rsidR="00CB5BD7" w:rsidRPr="00CB5BD7">
        <w:rPr>
          <w:rFonts w:cs="Times New Roman"/>
          <w:szCs w:val="28"/>
          <w:lang w:eastAsia="ru-RU"/>
        </w:rPr>
        <w:t>с</w:t>
      </w:r>
      <w:proofErr w:type="gramEnd"/>
      <w:r w:rsidR="00CB5BD7" w:rsidRPr="00CB5BD7">
        <w:rPr>
          <w:rFonts w:cs="Times New Roman"/>
          <w:szCs w:val="28"/>
          <w:lang w:eastAsia="ru-RU"/>
        </w:rPr>
        <w:t xml:space="preserve"> даты его официального опубликован</w:t>
      </w:r>
      <w:r w:rsidR="00CB5BD7" w:rsidRPr="00CB5BD7">
        <w:rPr>
          <w:rFonts w:cs="Times New Roman"/>
          <w:szCs w:val="27"/>
          <w:lang w:eastAsia="ru-RU"/>
        </w:rPr>
        <w:t>ия</w:t>
      </w:r>
      <w:r w:rsidR="00CB5BD7">
        <w:rPr>
          <w:rFonts w:cs="Times New Roman"/>
          <w:szCs w:val="27"/>
          <w:lang w:eastAsia="ru-RU"/>
        </w:rPr>
        <w:t xml:space="preserve"> и распространяется на правоотношения, возникшие в период</w:t>
      </w:r>
      <w:r w:rsidR="00CB5BD7" w:rsidRPr="00CB5BD7">
        <w:rPr>
          <w:rFonts w:cs="Times New Roman"/>
          <w:szCs w:val="28"/>
          <w:lang w:eastAsia="ru-RU"/>
        </w:rPr>
        <w:t xml:space="preserve"> </w:t>
      </w:r>
      <w:r w:rsidR="00CB5BD7" w:rsidRPr="009E01F1">
        <w:rPr>
          <w:rFonts w:cs="Times New Roman"/>
          <w:szCs w:val="28"/>
          <w:lang w:eastAsia="ru-RU"/>
        </w:rPr>
        <w:t>с 01.01.2018 по 31.12.2018</w:t>
      </w:r>
      <w:r w:rsidR="00CB5BD7">
        <w:rPr>
          <w:rFonts w:cs="Times New Roman"/>
          <w:szCs w:val="28"/>
          <w:lang w:eastAsia="ru-RU"/>
        </w:rPr>
        <w:t>.</w:t>
      </w:r>
    </w:p>
    <w:p w:rsidR="00660D53" w:rsidRPr="00CB5BD7" w:rsidRDefault="00640AC9" w:rsidP="009514D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7"/>
          <w:lang w:eastAsia="ru-RU"/>
        </w:rPr>
      </w:pPr>
      <w:r>
        <w:rPr>
          <w:sz w:val="28"/>
          <w:szCs w:val="27"/>
          <w:lang w:eastAsia="ru-RU"/>
        </w:rPr>
        <w:t>4</w:t>
      </w:r>
      <w:r w:rsidR="00660D53" w:rsidRPr="00CB5BD7">
        <w:rPr>
          <w:sz w:val="28"/>
          <w:szCs w:val="27"/>
          <w:lang w:eastAsia="ru-RU"/>
        </w:rPr>
        <w:t>. Опубликовать настоящее решение на официальном сайте органов местного самоуправления Котельничского муниципального района в сети «Интернет».</w:t>
      </w:r>
    </w:p>
    <w:p w:rsidR="00C27555" w:rsidRPr="000E340C" w:rsidRDefault="00C27555">
      <w:pPr>
        <w:pStyle w:val="ConsPlusNormal"/>
        <w:ind w:firstLine="540"/>
        <w:jc w:val="both"/>
        <w:rPr>
          <w:sz w:val="27"/>
          <w:szCs w:val="27"/>
        </w:rPr>
      </w:pPr>
    </w:p>
    <w:p w:rsidR="00B64320" w:rsidRPr="009514D7" w:rsidRDefault="00B64320" w:rsidP="00B64320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9514D7">
        <w:rPr>
          <w:sz w:val="28"/>
          <w:szCs w:val="28"/>
          <w:lang w:eastAsia="ru-RU"/>
        </w:rPr>
        <w:t xml:space="preserve">Председатель Котельничской </w:t>
      </w:r>
    </w:p>
    <w:p w:rsidR="00B64320" w:rsidRPr="009514D7" w:rsidRDefault="00B64320" w:rsidP="00B64320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9514D7">
        <w:rPr>
          <w:sz w:val="28"/>
          <w:szCs w:val="28"/>
          <w:lang w:eastAsia="ru-RU"/>
        </w:rPr>
        <w:t>районной Думы</w:t>
      </w:r>
    </w:p>
    <w:p w:rsidR="00B64320" w:rsidRPr="009514D7" w:rsidRDefault="000E340C" w:rsidP="000E340C">
      <w:pPr>
        <w:suppressAutoHyphens/>
        <w:rPr>
          <w:sz w:val="28"/>
          <w:szCs w:val="28"/>
        </w:rPr>
      </w:pPr>
      <w:r w:rsidRPr="009514D7">
        <w:rPr>
          <w:sz w:val="28"/>
          <w:szCs w:val="28"/>
        </w:rPr>
        <w:t>«____» _____________2018</w:t>
      </w:r>
      <w:r w:rsidR="008E2622" w:rsidRPr="009514D7">
        <w:rPr>
          <w:sz w:val="28"/>
          <w:szCs w:val="28"/>
        </w:rPr>
        <w:t xml:space="preserve"> г.</w:t>
      </w:r>
      <w:r w:rsidR="00B64320" w:rsidRPr="009514D7">
        <w:rPr>
          <w:sz w:val="28"/>
          <w:szCs w:val="28"/>
        </w:rPr>
        <w:t xml:space="preserve">                    </w:t>
      </w:r>
      <w:r w:rsidR="009514D7">
        <w:rPr>
          <w:sz w:val="28"/>
          <w:szCs w:val="28"/>
        </w:rPr>
        <w:t xml:space="preserve">                           </w:t>
      </w:r>
      <w:r w:rsidR="00B64320" w:rsidRPr="009514D7">
        <w:rPr>
          <w:sz w:val="28"/>
          <w:szCs w:val="28"/>
        </w:rPr>
        <w:t xml:space="preserve">  </w:t>
      </w:r>
      <w:r w:rsidR="009514D7">
        <w:rPr>
          <w:sz w:val="28"/>
          <w:szCs w:val="28"/>
        </w:rPr>
        <w:t xml:space="preserve">         В.</w:t>
      </w:r>
      <w:r w:rsidR="00B64320" w:rsidRPr="009514D7">
        <w:rPr>
          <w:sz w:val="28"/>
          <w:szCs w:val="28"/>
        </w:rPr>
        <w:t xml:space="preserve">А. Банников </w:t>
      </w:r>
    </w:p>
    <w:p w:rsidR="00054609" w:rsidRPr="009514D7" w:rsidRDefault="00054609" w:rsidP="00054609">
      <w:pPr>
        <w:suppressAutoHyphens/>
        <w:rPr>
          <w:sz w:val="28"/>
          <w:szCs w:val="28"/>
        </w:rPr>
      </w:pPr>
    </w:p>
    <w:p w:rsidR="008E2622" w:rsidRPr="009514D7" w:rsidRDefault="008E2622" w:rsidP="00054609">
      <w:pPr>
        <w:suppressAutoHyphens/>
        <w:rPr>
          <w:sz w:val="28"/>
          <w:szCs w:val="28"/>
        </w:rPr>
      </w:pPr>
    </w:p>
    <w:p w:rsidR="00054609" w:rsidRPr="009514D7" w:rsidRDefault="00054609" w:rsidP="008E2622">
      <w:pPr>
        <w:suppressAutoHyphens/>
        <w:rPr>
          <w:sz w:val="28"/>
          <w:szCs w:val="28"/>
        </w:rPr>
      </w:pPr>
      <w:r w:rsidRPr="009514D7">
        <w:rPr>
          <w:sz w:val="28"/>
          <w:szCs w:val="28"/>
        </w:rPr>
        <w:t>Глава</w:t>
      </w:r>
      <w:r w:rsidR="008E2622" w:rsidRPr="009514D7">
        <w:rPr>
          <w:sz w:val="28"/>
          <w:szCs w:val="28"/>
        </w:rPr>
        <w:t xml:space="preserve"> </w:t>
      </w:r>
      <w:r w:rsidRPr="009514D7">
        <w:rPr>
          <w:sz w:val="28"/>
          <w:szCs w:val="28"/>
        </w:rPr>
        <w:t xml:space="preserve">Котельничского  района  </w:t>
      </w:r>
    </w:p>
    <w:p w:rsidR="00B64320" w:rsidRPr="009514D7" w:rsidRDefault="00054609" w:rsidP="008A198E">
      <w:pPr>
        <w:pBdr>
          <w:bottom w:val="single" w:sz="12" w:space="1" w:color="auto"/>
        </w:pBdr>
        <w:suppressAutoHyphens/>
        <w:spacing w:after="240"/>
        <w:rPr>
          <w:sz w:val="28"/>
          <w:szCs w:val="28"/>
        </w:rPr>
      </w:pPr>
      <w:r w:rsidRPr="009514D7">
        <w:rPr>
          <w:sz w:val="28"/>
          <w:szCs w:val="28"/>
        </w:rPr>
        <w:t>«____» _____________ 2018</w:t>
      </w:r>
      <w:r w:rsidR="008E2622" w:rsidRPr="009514D7">
        <w:rPr>
          <w:sz w:val="28"/>
          <w:szCs w:val="28"/>
        </w:rPr>
        <w:t xml:space="preserve"> г.                                     </w:t>
      </w:r>
      <w:r w:rsidR="009514D7">
        <w:rPr>
          <w:sz w:val="28"/>
          <w:szCs w:val="28"/>
        </w:rPr>
        <w:t xml:space="preserve">               </w:t>
      </w:r>
      <w:r w:rsidR="008E2622" w:rsidRPr="009514D7">
        <w:rPr>
          <w:sz w:val="28"/>
          <w:szCs w:val="28"/>
        </w:rPr>
        <w:t xml:space="preserve"> С.Г. Черемискин</w:t>
      </w:r>
    </w:p>
    <w:p w:rsidR="00B106D4" w:rsidRDefault="00B106D4" w:rsidP="008A198E">
      <w:pPr>
        <w:pBdr>
          <w:bottom w:val="single" w:sz="12" w:space="1" w:color="auto"/>
        </w:pBdr>
        <w:suppressAutoHyphens/>
        <w:spacing w:after="240"/>
        <w:rPr>
          <w:sz w:val="27"/>
          <w:szCs w:val="27"/>
        </w:rPr>
      </w:pPr>
    </w:p>
    <w:p w:rsidR="00B64320" w:rsidRPr="00CB5BD7" w:rsidRDefault="00B64320" w:rsidP="00B64320">
      <w:pPr>
        <w:suppressAutoHyphens/>
        <w:rPr>
          <w:sz w:val="28"/>
          <w:szCs w:val="27"/>
        </w:rPr>
      </w:pPr>
      <w:r w:rsidRPr="00CB5BD7">
        <w:rPr>
          <w:sz w:val="28"/>
          <w:szCs w:val="27"/>
        </w:rPr>
        <w:t xml:space="preserve">ПОДГОТОВЛЕНО </w:t>
      </w:r>
    </w:p>
    <w:tbl>
      <w:tblPr>
        <w:tblW w:w="9889" w:type="dxa"/>
        <w:tblLayout w:type="fixed"/>
        <w:tblLook w:val="0000"/>
      </w:tblPr>
      <w:tblGrid>
        <w:gridCol w:w="9889"/>
      </w:tblGrid>
      <w:tr w:rsidR="00B64320" w:rsidRPr="00CB5BD7" w:rsidTr="00552635">
        <w:trPr>
          <w:trHeight w:val="1486"/>
        </w:trPr>
        <w:tc>
          <w:tcPr>
            <w:tcW w:w="9889" w:type="dxa"/>
          </w:tcPr>
          <w:p w:rsidR="00B64320" w:rsidRPr="00CB5BD7" w:rsidRDefault="00B64320" w:rsidP="000E340C">
            <w:pPr>
              <w:suppressAutoHyphens/>
              <w:snapToGrid w:val="0"/>
              <w:rPr>
                <w:sz w:val="28"/>
                <w:szCs w:val="27"/>
              </w:rPr>
            </w:pPr>
          </w:p>
          <w:p w:rsidR="00CB5BD7" w:rsidRPr="00CB5BD7" w:rsidRDefault="000E340C" w:rsidP="00CB5BD7">
            <w:pPr>
              <w:suppressAutoHyphens/>
              <w:snapToGrid w:val="0"/>
              <w:rPr>
                <w:sz w:val="28"/>
                <w:szCs w:val="27"/>
              </w:rPr>
            </w:pPr>
            <w:r w:rsidRPr="00CB5BD7">
              <w:rPr>
                <w:sz w:val="28"/>
                <w:szCs w:val="27"/>
              </w:rPr>
              <w:t>Главный специалист</w:t>
            </w:r>
            <w:r w:rsidR="00CB5BD7" w:rsidRPr="00CB5BD7">
              <w:rPr>
                <w:sz w:val="28"/>
                <w:szCs w:val="27"/>
              </w:rPr>
              <w:t xml:space="preserve">, </w:t>
            </w:r>
          </w:p>
          <w:p w:rsidR="00CB5BD7" w:rsidRPr="00CB5BD7" w:rsidRDefault="00CB5BD7" w:rsidP="00CB5BD7">
            <w:pPr>
              <w:suppressAutoHyphens/>
              <w:snapToGrid w:val="0"/>
              <w:rPr>
                <w:sz w:val="28"/>
                <w:szCs w:val="27"/>
              </w:rPr>
            </w:pPr>
            <w:r w:rsidRPr="00CB5BD7">
              <w:rPr>
                <w:sz w:val="28"/>
                <w:szCs w:val="27"/>
              </w:rPr>
              <w:t xml:space="preserve">главный архитектор отдела ЖКХ, </w:t>
            </w:r>
          </w:p>
          <w:p w:rsidR="00CB5BD7" w:rsidRPr="00CB5BD7" w:rsidRDefault="00CB5BD7" w:rsidP="00CB5BD7">
            <w:pPr>
              <w:suppressAutoHyphens/>
              <w:snapToGrid w:val="0"/>
              <w:rPr>
                <w:sz w:val="28"/>
                <w:szCs w:val="27"/>
              </w:rPr>
            </w:pPr>
            <w:r w:rsidRPr="00CB5BD7">
              <w:rPr>
                <w:sz w:val="28"/>
                <w:szCs w:val="27"/>
              </w:rPr>
              <w:t xml:space="preserve">архитектуры и градостроительства </w:t>
            </w:r>
          </w:p>
          <w:p w:rsidR="00B64320" w:rsidRPr="00CB5BD7" w:rsidRDefault="00CB5BD7" w:rsidP="00CB5BD7">
            <w:pPr>
              <w:suppressAutoHyphens/>
              <w:snapToGrid w:val="0"/>
              <w:rPr>
                <w:sz w:val="28"/>
                <w:szCs w:val="27"/>
              </w:rPr>
            </w:pPr>
            <w:r w:rsidRPr="00CB5BD7">
              <w:rPr>
                <w:sz w:val="28"/>
                <w:szCs w:val="27"/>
              </w:rPr>
              <w:t>администрации Котельничского района</w:t>
            </w:r>
            <w:r w:rsidR="000E340C" w:rsidRPr="00CB5BD7">
              <w:rPr>
                <w:sz w:val="28"/>
                <w:szCs w:val="27"/>
              </w:rPr>
              <w:t xml:space="preserve"> </w:t>
            </w:r>
            <w:r w:rsidR="00B64320" w:rsidRPr="00CB5BD7">
              <w:rPr>
                <w:sz w:val="28"/>
                <w:szCs w:val="27"/>
              </w:rPr>
              <w:t xml:space="preserve">                               </w:t>
            </w:r>
            <w:r w:rsidR="008E2622" w:rsidRPr="00CB5BD7">
              <w:rPr>
                <w:sz w:val="28"/>
                <w:szCs w:val="27"/>
              </w:rPr>
              <w:t xml:space="preserve">      </w:t>
            </w:r>
            <w:r w:rsidR="00B64320" w:rsidRPr="00CB5BD7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>Т.В. Шустова</w:t>
            </w:r>
          </w:p>
        </w:tc>
      </w:tr>
    </w:tbl>
    <w:p w:rsidR="000E340C" w:rsidRDefault="000E340C" w:rsidP="00B64320">
      <w:pPr>
        <w:suppressAutoHyphens/>
        <w:rPr>
          <w:sz w:val="28"/>
          <w:szCs w:val="27"/>
        </w:rPr>
      </w:pPr>
    </w:p>
    <w:p w:rsidR="00CB5BD7" w:rsidRDefault="00CB5BD7" w:rsidP="00B64320">
      <w:pPr>
        <w:suppressAutoHyphens/>
        <w:rPr>
          <w:sz w:val="28"/>
          <w:szCs w:val="27"/>
        </w:rPr>
      </w:pPr>
    </w:p>
    <w:tbl>
      <w:tblPr>
        <w:tblStyle w:val="a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3"/>
      </w:tblGrid>
      <w:tr w:rsidR="00CB5BD7" w:rsidRPr="002E42BD" w:rsidTr="00CB5BD7">
        <w:trPr>
          <w:trHeight w:val="2100"/>
        </w:trPr>
        <w:tc>
          <w:tcPr>
            <w:tcW w:w="5495" w:type="dxa"/>
          </w:tcPr>
          <w:p w:rsidR="00CB5BD7" w:rsidRDefault="00CB5BD7" w:rsidP="00756A02">
            <w:pPr>
              <w:suppressAutoHyphens/>
              <w:overflowPunct w:val="0"/>
              <w:autoSpaceDE w:val="0"/>
              <w:snapToGrid w:val="0"/>
              <w:ind w:right="-61"/>
              <w:rPr>
                <w:sz w:val="27"/>
                <w:szCs w:val="27"/>
              </w:rPr>
            </w:pPr>
            <w:r w:rsidRPr="002E42BD">
              <w:rPr>
                <w:sz w:val="27"/>
                <w:szCs w:val="27"/>
              </w:rPr>
              <w:t>СОГЛАСОВАНО</w:t>
            </w:r>
          </w:p>
          <w:p w:rsidR="00CB5BD7" w:rsidRPr="002E42BD" w:rsidRDefault="00CB5BD7" w:rsidP="00756A02">
            <w:pPr>
              <w:suppressAutoHyphens/>
              <w:overflowPunct w:val="0"/>
              <w:autoSpaceDE w:val="0"/>
              <w:snapToGrid w:val="0"/>
              <w:ind w:right="-61"/>
              <w:rPr>
                <w:sz w:val="27"/>
                <w:szCs w:val="27"/>
              </w:rPr>
            </w:pPr>
          </w:p>
          <w:p w:rsidR="00CB5BD7" w:rsidRPr="00CB5BD7" w:rsidRDefault="00CB5BD7" w:rsidP="00CB5BD7">
            <w:pPr>
              <w:suppressAutoHyphens/>
              <w:snapToGrid w:val="0"/>
              <w:rPr>
                <w:sz w:val="28"/>
                <w:szCs w:val="28"/>
              </w:rPr>
            </w:pPr>
            <w:r w:rsidRPr="00CB5BD7">
              <w:rPr>
                <w:sz w:val="28"/>
                <w:szCs w:val="28"/>
              </w:rPr>
              <w:t xml:space="preserve">Заместитель главы администрации Котельничского района, заведующий отделом ЖКХ, архитектуры и градостроительства </w:t>
            </w:r>
          </w:p>
          <w:p w:rsidR="00CB5BD7" w:rsidRPr="002E42BD" w:rsidRDefault="00CB5BD7" w:rsidP="00756A02">
            <w:pPr>
              <w:suppressAutoHyphens/>
              <w:overflowPunct w:val="0"/>
              <w:autoSpaceDE w:val="0"/>
              <w:snapToGrid w:val="0"/>
              <w:ind w:right="-61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CB5BD7" w:rsidRPr="002E42BD" w:rsidRDefault="00CB5BD7" w:rsidP="00756A02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5BD7" w:rsidRPr="002E42BD" w:rsidRDefault="00CB5BD7" w:rsidP="00756A02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5BD7" w:rsidRPr="002E42BD" w:rsidRDefault="00CB5BD7" w:rsidP="00756A02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5BD7" w:rsidRPr="002E42BD" w:rsidRDefault="00CB5BD7" w:rsidP="00756A02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5BD7" w:rsidRPr="002E42BD" w:rsidRDefault="00CB5BD7" w:rsidP="00756A02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B5BD7" w:rsidRPr="002E42BD" w:rsidRDefault="00CB5BD7" w:rsidP="00CB5BD7">
            <w:pPr>
              <w:pStyle w:val="1"/>
              <w:ind w:right="-61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E42BD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Pr="00CB5BD7">
              <w:rPr>
                <w:rFonts w:ascii="Times New Roman" w:hAnsi="Times New Roman" w:cs="Times New Roman"/>
                <w:szCs w:val="27"/>
              </w:rPr>
              <w:t>Д.А. Ванеев</w:t>
            </w:r>
          </w:p>
        </w:tc>
      </w:tr>
    </w:tbl>
    <w:p w:rsidR="00CB5BD7" w:rsidRPr="00CB5BD7" w:rsidRDefault="00CB5BD7" w:rsidP="00B64320">
      <w:pPr>
        <w:suppressAutoHyphens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>Правовая и антикоррупционная экспертиза профильного отдела (управления):</w:t>
      </w: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 xml:space="preserve">Текст Решения и приложения к нему действующему законодательству </w:t>
      </w: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proofErr w:type="gramStart"/>
      <w:r w:rsidRPr="009C0FF4">
        <w:rPr>
          <w:sz w:val="28"/>
          <w:szCs w:val="27"/>
        </w:rPr>
        <w:t>СООТВЕТСТВУЮТ</w:t>
      </w:r>
      <w:proofErr w:type="gramEnd"/>
      <w:r w:rsidRPr="009C0FF4">
        <w:rPr>
          <w:sz w:val="28"/>
          <w:szCs w:val="27"/>
        </w:rPr>
        <w:t>/ НЕ СООТВЕТСТВУЮТ (подчеркнуть).</w:t>
      </w:r>
    </w:p>
    <w:p w:rsidR="009C0FF4" w:rsidRDefault="009C0FF4" w:rsidP="009C0FF4">
      <w:pPr>
        <w:suppressAutoHyphens/>
        <w:ind w:right="-61"/>
        <w:jc w:val="both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>Главный специалист,</w:t>
      </w: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>юрисконсульт администрации</w:t>
      </w: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 xml:space="preserve">Котельничского района                                      </w:t>
      </w:r>
      <w:r>
        <w:rPr>
          <w:sz w:val="28"/>
          <w:szCs w:val="27"/>
        </w:rPr>
        <w:t xml:space="preserve">                             </w:t>
      </w:r>
      <w:r w:rsidRPr="009C0FF4">
        <w:rPr>
          <w:sz w:val="28"/>
          <w:szCs w:val="27"/>
        </w:rPr>
        <w:t xml:space="preserve"> Е.В. Кулакова</w:t>
      </w:r>
    </w:p>
    <w:p w:rsidR="009C0FF4" w:rsidRDefault="009C0FF4" w:rsidP="009C0FF4">
      <w:pPr>
        <w:suppressAutoHyphens/>
        <w:ind w:right="-61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rPr>
          <w:sz w:val="28"/>
          <w:szCs w:val="27"/>
        </w:rPr>
      </w:pPr>
      <w:r w:rsidRPr="009C0FF4">
        <w:rPr>
          <w:sz w:val="28"/>
          <w:szCs w:val="27"/>
        </w:rPr>
        <w:t>Правовая экспертиза аппарата районной Думы:</w:t>
      </w: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>Уставу Котельничского муниципального района, Регламенту Котельничской районной Думы, внутренним документам Котельничской районной Думы</w:t>
      </w: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proofErr w:type="gramStart"/>
      <w:r w:rsidRPr="009C0FF4">
        <w:rPr>
          <w:sz w:val="28"/>
          <w:szCs w:val="27"/>
        </w:rPr>
        <w:t>СООТВЕТСТВУЮТ</w:t>
      </w:r>
      <w:proofErr w:type="gramEnd"/>
      <w:r w:rsidRPr="009C0FF4">
        <w:rPr>
          <w:sz w:val="28"/>
          <w:szCs w:val="27"/>
        </w:rPr>
        <w:t>/ НЕ СООТВЕТСТВУЮТ (подчеркнуть).</w:t>
      </w:r>
    </w:p>
    <w:p w:rsidR="009C0FF4" w:rsidRDefault="009C0FF4" w:rsidP="009C0FF4">
      <w:pPr>
        <w:suppressAutoHyphens/>
        <w:ind w:right="-61"/>
        <w:jc w:val="both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 xml:space="preserve">Главный специалист по </w:t>
      </w:r>
      <w:proofErr w:type="gramStart"/>
      <w:r w:rsidRPr="009C0FF4">
        <w:rPr>
          <w:sz w:val="28"/>
          <w:szCs w:val="27"/>
        </w:rPr>
        <w:t>правовым</w:t>
      </w:r>
      <w:proofErr w:type="gramEnd"/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>вопросам аппарата Котельничской</w:t>
      </w:r>
    </w:p>
    <w:p w:rsidR="009C0FF4" w:rsidRPr="009C0FF4" w:rsidRDefault="009C0FF4" w:rsidP="009C0FF4">
      <w:pPr>
        <w:suppressAutoHyphens/>
        <w:ind w:right="-61"/>
        <w:rPr>
          <w:sz w:val="28"/>
          <w:szCs w:val="27"/>
        </w:rPr>
      </w:pPr>
      <w:r w:rsidRPr="009C0FF4">
        <w:rPr>
          <w:sz w:val="28"/>
          <w:szCs w:val="27"/>
        </w:rPr>
        <w:t xml:space="preserve">районной Думы                                                                              </w:t>
      </w:r>
      <w:r>
        <w:rPr>
          <w:sz w:val="28"/>
          <w:szCs w:val="27"/>
        </w:rPr>
        <w:t xml:space="preserve">    </w:t>
      </w:r>
      <w:r w:rsidRPr="009C0FF4">
        <w:rPr>
          <w:sz w:val="28"/>
          <w:szCs w:val="27"/>
        </w:rPr>
        <w:t>Н.М. Втюрина</w:t>
      </w:r>
    </w:p>
    <w:p w:rsidR="009C0FF4" w:rsidRDefault="009C0FF4" w:rsidP="009C0FF4">
      <w:pPr>
        <w:suppressAutoHyphens/>
        <w:ind w:right="-61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rPr>
          <w:sz w:val="28"/>
          <w:szCs w:val="27"/>
        </w:rPr>
      </w:pPr>
    </w:p>
    <w:p w:rsidR="009C0FF4" w:rsidRPr="009C0FF4" w:rsidRDefault="009C0FF4" w:rsidP="009C0FF4">
      <w:pPr>
        <w:suppressAutoHyphens/>
        <w:ind w:right="-61"/>
        <w:jc w:val="both"/>
        <w:rPr>
          <w:sz w:val="28"/>
          <w:szCs w:val="27"/>
        </w:rPr>
      </w:pPr>
      <w:r w:rsidRPr="009C0FF4">
        <w:rPr>
          <w:sz w:val="28"/>
          <w:szCs w:val="27"/>
        </w:rPr>
        <w:t>Разослать: межрайонная прокуратура, администрация района, отдел ЖКХ архитектуры и градостроительства, аппарат районной Думы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FB06E6" w:rsidRPr="000E340C" w:rsidTr="00FB06E6">
        <w:tc>
          <w:tcPr>
            <w:tcW w:w="5211" w:type="dxa"/>
          </w:tcPr>
          <w:p w:rsidR="00FB06E6" w:rsidRDefault="00FB06E6">
            <w:pPr>
              <w:pStyle w:val="ConsPlusNormal"/>
              <w:jc w:val="right"/>
              <w:outlineLvl w:val="0"/>
            </w:pPr>
          </w:p>
          <w:p w:rsidR="009C0FF4" w:rsidRDefault="009C0FF4">
            <w:pPr>
              <w:pStyle w:val="ConsPlusNormal"/>
              <w:jc w:val="right"/>
              <w:outlineLvl w:val="0"/>
            </w:pPr>
          </w:p>
          <w:p w:rsidR="009C0FF4" w:rsidRPr="000E340C" w:rsidRDefault="009C0FF4">
            <w:pPr>
              <w:pStyle w:val="ConsPlusNormal"/>
              <w:jc w:val="right"/>
              <w:outlineLvl w:val="0"/>
            </w:pPr>
          </w:p>
        </w:tc>
        <w:tc>
          <w:tcPr>
            <w:tcW w:w="4359" w:type="dxa"/>
          </w:tcPr>
          <w:p w:rsidR="00FB06E6" w:rsidRPr="000E340C" w:rsidRDefault="00FB06E6" w:rsidP="000E340C">
            <w:pPr>
              <w:pStyle w:val="ConsPlusNormal"/>
              <w:outlineLvl w:val="0"/>
            </w:pPr>
          </w:p>
        </w:tc>
      </w:tr>
    </w:tbl>
    <w:p w:rsidR="009514D7" w:rsidRDefault="009514D7" w:rsidP="00B214C1">
      <w:pPr>
        <w:spacing w:line="360" w:lineRule="auto"/>
        <w:jc w:val="center"/>
        <w:rPr>
          <w:sz w:val="28"/>
          <w:szCs w:val="28"/>
        </w:rPr>
      </w:pPr>
    </w:p>
    <w:p w:rsidR="009514D7" w:rsidRDefault="009514D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4C1" w:rsidRDefault="00B214C1" w:rsidP="00B214C1">
      <w:pPr>
        <w:spacing w:line="360" w:lineRule="auto"/>
        <w:jc w:val="center"/>
        <w:rPr>
          <w:sz w:val="28"/>
          <w:szCs w:val="28"/>
        </w:rPr>
      </w:pPr>
      <w:r w:rsidRPr="00333A5F">
        <w:rPr>
          <w:sz w:val="28"/>
          <w:szCs w:val="28"/>
        </w:rPr>
        <w:lastRenderedPageBreak/>
        <w:t>ПОЯСНИТЕЛЬНАЯ ЗАПИСКА</w:t>
      </w:r>
    </w:p>
    <w:p w:rsidR="00B214C1" w:rsidRDefault="00B214C1" w:rsidP="009514D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Котельничской районной Думы «</w:t>
      </w:r>
      <w:r w:rsidRPr="00B214C1">
        <w:rPr>
          <w:rFonts w:ascii="Times New Roman" w:hAnsi="Times New Roman" w:cs="Times New Roman"/>
          <w:sz w:val="28"/>
          <w:szCs w:val="28"/>
        </w:rPr>
        <w:t>О принятии администрацией Котельничского муниципального района отдельных полномочий органов местного самоуправления сельских поселений, входящих в состав К</w:t>
      </w:r>
      <w:r w:rsidR="00471AB7">
        <w:rPr>
          <w:rFonts w:ascii="Times New Roman" w:hAnsi="Times New Roman" w:cs="Times New Roman"/>
          <w:sz w:val="28"/>
          <w:szCs w:val="28"/>
        </w:rPr>
        <w:t>о</w:t>
      </w:r>
      <w:r w:rsidRPr="00B214C1">
        <w:rPr>
          <w:rFonts w:ascii="Times New Roman" w:hAnsi="Times New Roman" w:cs="Times New Roman"/>
          <w:sz w:val="28"/>
          <w:szCs w:val="28"/>
        </w:rPr>
        <w:t>тельничского района, по решению вопросов местного значения в сфере</w:t>
      </w:r>
      <w:r w:rsidR="009514D7">
        <w:rPr>
          <w:rFonts w:ascii="Times New Roman" w:hAnsi="Times New Roman" w:cs="Times New Roman"/>
          <w:sz w:val="28"/>
          <w:szCs w:val="28"/>
        </w:rPr>
        <w:t xml:space="preserve"> </w:t>
      </w:r>
      <w:r w:rsidRPr="00B214C1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14C1" w:rsidRDefault="00B214C1" w:rsidP="00B214C1">
      <w:pPr>
        <w:jc w:val="center"/>
        <w:rPr>
          <w:sz w:val="28"/>
          <w:szCs w:val="28"/>
        </w:rPr>
      </w:pPr>
    </w:p>
    <w:p w:rsidR="00B214C1" w:rsidRDefault="00555BE6" w:rsidP="009514D7">
      <w:pPr>
        <w:pStyle w:val="ConsPlusNonformat"/>
        <w:spacing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Принятие пр</w:t>
      </w:r>
      <w:r w:rsidR="00B214C1">
        <w:rPr>
          <w:rFonts w:ascii="Times New Roman" w:hAnsi="Times New Roman" w:cs="Times New Roman"/>
          <w:sz w:val="28"/>
          <w:szCs w:val="28"/>
        </w:rPr>
        <w:t>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4C1">
        <w:rPr>
          <w:rFonts w:ascii="Times New Roman" w:hAnsi="Times New Roman" w:cs="Times New Roman"/>
          <w:sz w:val="28"/>
          <w:szCs w:val="28"/>
        </w:rPr>
        <w:t xml:space="preserve"> решения Котельничс</w:t>
      </w:r>
      <w:r w:rsidR="00471AB7">
        <w:rPr>
          <w:rFonts w:ascii="Times New Roman" w:hAnsi="Times New Roman" w:cs="Times New Roman"/>
          <w:sz w:val="28"/>
          <w:szCs w:val="28"/>
        </w:rPr>
        <w:t xml:space="preserve">кой районной Думы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связи с </w:t>
      </w:r>
      <w:r w:rsidR="00915B5E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 w:rsidR="00915B5E" w:rsidRPr="0091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квалифицированных специалистов на уровне </w:t>
      </w:r>
      <w:r w:rsidR="0091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сельских </w:t>
      </w:r>
      <w:r w:rsidR="00915B5E" w:rsidRPr="0091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поселений по всем процедурам, касающимся </w:t>
      </w:r>
      <w:r w:rsidR="0091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подготовки и согласования проектов генеральных планов, правил землепользования и застройки территорий сельских поселений</w:t>
      </w:r>
      <w:r w:rsidR="007962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 также внесение изменений в такие документы), </w:t>
      </w:r>
      <w:r w:rsidR="00915B5E" w:rsidRPr="0091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выдачи разрешений </w:t>
      </w:r>
      <w:r w:rsidR="00915B5E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915B5E">
        <w:rPr>
          <w:rFonts w:ascii="Times New Roman" w:hAnsi="Times New Roman" w:cs="Times New Roman"/>
          <w:sz w:val="28"/>
          <w:szCs w:val="28"/>
        </w:rPr>
        <w:t>на строительство, разрешений на ввод объектов в эксплуатацию</w:t>
      </w:r>
      <w:r w:rsidR="007962F4">
        <w:rPr>
          <w:rFonts w:ascii="Times New Roman" w:hAnsi="Times New Roman" w:cs="Times New Roman"/>
          <w:sz w:val="28"/>
          <w:szCs w:val="28"/>
        </w:rPr>
        <w:t>, разработки и утверждения административных регламентов предоставления муниципальных услуг в</w:t>
      </w:r>
      <w:proofErr w:type="gramEnd"/>
      <w:r w:rsidR="007962F4">
        <w:rPr>
          <w:rFonts w:ascii="Times New Roman" w:hAnsi="Times New Roman" w:cs="Times New Roman"/>
          <w:sz w:val="28"/>
          <w:szCs w:val="28"/>
        </w:rPr>
        <w:t xml:space="preserve"> области градостроительной деятельности, предоставление статистической отчетности</w:t>
      </w:r>
      <w:r w:rsidR="00674E9D">
        <w:rPr>
          <w:rFonts w:ascii="Times New Roman" w:hAnsi="Times New Roman" w:cs="Times New Roman"/>
          <w:sz w:val="28"/>
          <w:szCs w:val="28"/>
        </w:rPr>
        <w:t>.</w:t>
      </w:r>
      <w:r w:rsidR="0091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E6" w:rsidRDefault="00555BE6" w:rsidP="009514D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данного проекта решения не потребует выде</w:t>
      </w:r>
      <w:r w:rsidR="008A198E">
        <w:rPr>
          <w:rFonts w:eastAsiaTheme="minorHAnsi"/>
          <w:sz w:val="28"/>
          <w:szCs w:val="28"/>
          <w:lang w:eastAsia="en-US"/>
        </w:rPr>
        <w:t>ления дополнительных финансовых средств из бюджета муниципального образования Котельничский муниципальный район.</w:t>
      </w:r>
    </w:p>
    <w:p w:rsidR="00B214C1" w:rsidRDefault="00B214C1" w:rsidP="00B214C1">
      <w:pPr>
        <w:spacing w:line="360" w:lineRule="auto"/>
        <w:ind w:firstLine="709"/>
        <w:jc w:val="both"/>
        <w:rPr>
          <w:sz w:val="28"/>
          <w:szCs w:val="28"/>
        </w:rPr>
      </w:pPr>
    </w:p>
    <w:p w:rsidR="00B214C1" w:rsidRDefault="00B214C1" w:rsidP="00B214C1">
      <w:pPr>
        <w:spacing w:line="360" w:lineRule="auto"/>
        <w:ind w:firstLine="709"/>
        <w:jc w:val="both"/>
        <w:rPr>
          <w:sz w:val="28"/>
          <w:szCs w:val="28"/>
        </w:rPr>
      </w:pPr>
    </w:p>
    <w:p w:rsidR="00FC1A56" w:rsidRDefault="00FC1A56" w:rsidP="00B21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ЖКХ, </w:t>
      </w:r>
    </w:p>
    <w:p w:rsidR="00FC1A56" w:rsidRDefault="00FC1A56" w:rsidP="00B21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</w:p>
    <w:p w:rsidR="00B214C1" w:rsidRDefault="00FC1A56" w:rsidP="00B214C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Котельничского района</w:t>
      </w:r>
      <w:r w:rsidR="00B214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Д.А. Ванеев</w:t>
      </w:r>
    </w:p>
    <w:p w:rsidR="00F57A69" w:rsidRPr="000E340C" w:rsidRDefault="00F57A69" w:rsidP="009C0FF4">
      <w:pPr>
        <w:pStyle w:val="ConsPlusNormal"/>
        <w:jc w:val="right"/>
        <w:outlineLvl w:val="0"/>
      </w:pPr>
    </w:p>
    <w:sectPr w:rsidR="00F57A69" w:rsidRPr="000E340C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54609"/>
    <w:rsid w:val="00065EB1"/>
    <w:rsid w:val="00082631"/>
    <w:rsid w:val="000B4E28"/>
    <w:rsid w:val="000D3D28"/>
    <w:rsid w:val="000D4196"/>
    <w:rsid w:val="000E340C"/>
    <w:rsid w:val="00107F29"/>
    <w:rsid w:val="00123B51"/>
    <w:rsid w:val="001344DF"/>
    <w:rsid w:val="0015501C"/>
    <w:rsid w:val="00163033"/>
    <w:rsid w:val="00165911"/>
    <w:rsid w:val="001A51EB"/>
    <w:rsid w:val="001A6C40"/>
    <w:rsid w:val="001E54BA"/>
    <w:rsid w:val="001F4AB6"/>
    <w:rsid w:val="00224975"/>
    <w:rsid w:val="002422C6"/>
    <w:rsid w:val="0025375F"/>
    <w:rsid w:val="002827AA"/>
    <w:rsid w:val="002C0F79"/>
    <w:rsid w:val="00317599"/>
    <w:rsid w:val="0036303A"/>
    <w:rsid w:val="003C1158"/>
    <w:rsid w:val="003C4C29"/>
    <w:rsid w:val="003D76DB"/>
    <w:rsid w:val="003F4ABC"/>
    <w:rsid w:val="004102DF"/>
    <w:rsid w:val="00441F61"/>
    <w:rsid w:val="004527B6"/>
    <w:rsid w:val="00471AB7"/>
    <w:rsid w:val="00480E02"/>
    <w:rsid w:val="004B23C5"/>
    <w:rsid w:val="004D17CA"/>
    <w:rsid w:val="004D1D7C"/>
    <w:rsid w:val="004D4608"/>
    <w:rsid w:val="004E6A53"/>
    <w:rsid w:val="004F3EC0"/>
    <w:rsid w:val="004F75B7"/>
    <w:rsid w:val="0051009F"/>
    <w:rsid w:val="00544223"/>
    <w:rsid w:val="0054710F"/>
    <w:rsid w:val="00551DE7"/>
    <w:rsid w:val="00552635"/>
    <w:rsid w:val="00555BE6"/>
    <w:rsid w:val="005648D5"/>
    <w:rsid w:val="005865BB"/>
    <w:rsid w:val="005912A8"/>
    <w:rsid w:val="00594BB3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9DC"/>
    <w:rsid w:val="006D5005"/>
    <w:rsid w:val="007029AC"/>
    <w:rsid w:val="00715DA1"/>
    <w:rsid w:val="00760D80"/>
    <w:rsid w:val="007962F4"/>
    <w:rsid w:val="007D1BC0"/>
    <w:rsid w:val="007E4A2B"/>
    <w:rsid w:val="0081187C"/>
    <w:rsid w:val="008415E2"/>
    <w:rsid w:val="00856747"/>
    <w:rsid w:val="00894931"/>
    <w:rsid w:val="00897AF9"/>
    <w:rsid w:val="008A198E"/>
    <w:rsid w:val="008D4212"/>
    <w:rsid w:val="008D6AC0"/>
    <w:rsid w:val="008E2622"/>
    <w:rsid w:val="008E3736"/>
    <w:rsid w:val="008F5CE2"/>
    <w:rsid w:val="00915B5E"/>
    <w:rsid w:val="009438A4"/>
    <w:rsid w:val="009514D7"/>
    <w:rsid w:val="00953434"/>
    <w:rsid w:val="0097563A"/>
    <w:rsid w:val="0098187D"/>
    <w:rsid w:val="00995550"/>
    <w:rsid w:val="009A2FA6"/>
    <w:rsid w:val="009A30DD"/>
    <w:rsid w:val="009B6648"/>
    <w:rsid w:val="009B689E"/>
    <w:rsid w:val="009C0FF4"/>
    <w:rsid w:val="009D220F"/>
    <w:rsid w:val="00A01061"/>
    <w:rsid w:val="00A02A89"/>
    <w:rsid w:val="00A334CA"/>
    <w:rsid w:val="00A643A3"/>
    <w:rsid w:val="00A80F47"/>
    <w:rsid w:val="00A8361A"/>
    <w:rsid w:val="00AA021C"/>
    <w:rsid w:val="00AF0853"/>
    <w:rsid w:val="00B106D4"/>
    <w:rsid w:val="00B214C1"/>
    <w:rsid w:val="00B64320"/>
    <w:rsid w:val="00BA4B52"/>
    <w:rsid w:val="00BD23EB"/>
    <w:rsid w:val="00BD5BDA"/>
    <w:rsid w:val="00BE6F99"/>
    <w:rsid w:val="00BF6B9D"/>
    <w:rsid w:val="00C13CAD"/>
    <w:rsid w:val="00C16305"/>
    <w:rsid w:val="00C27555"/>
    <w:rsid w:val="00C375B4"/>
    <w:rsid w:val="00CB5BD7"/>
    <w:rsid w:val="00D06F78"/>
    <w:rsid w:val="00D11564"/>
    <w:rsid w:val="00D223F6"/>
    <w:rsid w:val="00D31D64"/>
    <w:rsid w:val="00D4490D"/>
    <w:rsid w:val="00D54FB0"/>
    <w:rsid w:val="00D603D5"/>
    <w:rsid w:val="00D654F0"/>
    <w:rsid w:val="00DA2D86"/>
    <w:rsid w:val="00DD20FF"/>
    <w:rsid w:val="00DF4E7F"/>
    <w:rsid w:val="00DF62DB"/>
    <w:rsid w:val="00E02546"/>
    <w:rsid w:val="00E25E32"/>
    <w:rsid w:val="00E45683"/>
    <w:rsid w:val="00E56A32"/>
    <w:rsid w:val="00E7049A"/>
    <w:rsid w:val="00E920AC"/>
    <w:rsid w:val="00EA4FE0"/>
    <w:rsid w:val="00EC41F0"/>
    <w:rsid w:val="00ED69E4"/>
    <w:rsid w:val="00EE47F3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A6BF-6E0B-4B0B-9AF6-ED4FFA5C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30</cp:revision>
  <cp:lastPrinted>2018-03-21T13:01:00Z</cp:lastPrinted>
  <dcterms:created xsi:type="dcterms:W3CDTF">2018-03-13T09:00:00Z</dcterms:created>
  <dcterms:modified xsi:type="dcterms:W3CDTF">2018-04-13T11:31:00Z</dcterms:modified>
</cp:coreProperties>
</file>